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9B" w:rsidRDefault="00B5019B" w:rsidP="00B50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сельского поселения «Толбагинское»</w:t>
      </w:r>
    </w:p>
    <w:p w:rsidR="00B5019B" w:rsidRDefault="00B5019B" w:rsidP="00B5019B">
      <w:pPr>
        <w:jc w:val="center"/>
        <w:rPr>
          <w:b/>
          <w:sz w:val="36"/>
          <w:szCs w:val="36"/>
        </w:rPr>
      </w:pPr>
    </w:p>
    <w:p w:rsidR="00B5019B" w:rsidRDefault="00B5019B" w:rsidP="00B50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5019B" w:rsidRDefault="00B5019B" w:rsidP="00B5019B">
      <w:pPr>
        <w:jc w:val="center"/>
      </w:pPr>
    </w:p>
    <w:p w:rsidR="00B5019B" w:rsidRDefault="00B5019B" w:rsidP="00B5019B">
      <w:pPr>
        <w:jc w:val="center"/>
      </w:pPr>
    </w:p>
    <w:p w:rsidR="00B5019B" w:rsidRDefault="00B5019B" w:rsidP="00B5019B">
      <w:pPr>
        <w:jc w:val="center"/>
      </w:pPr>
      <w:r>
        <w:t xml:space="preserve">от «27» </w:t>
      </w:r>
      <w:r>
        <w:t>февраля</w:t>
      </w:r>
      <w:r>
        <w:t xml:space="preserve">  202</w:t>
      </w:r>
      <w:r>
        <w:t>3</w:t>
      </w:r>
      <w:r>
        <w:t xml:space="preserve"> года </w:t>
      </w:r>
      <w:r>
        <w:tab/>
      </w:r>
      <w:r>
        <w:tab/>
      </w:r>
      <w:r>
        <w:tab/>
      </w:r>
      <w:r>
        <w:tab/>
        <w:t xml:space="preserve">                             № </w:t>
      </w:r>
      <w:r>
        <w:t>57</w:t>
      </w:r>
    </w:p>
    <w:p w:rsidR="00B5019B" w:rsidRDefault="00B5019B" w:rsidP="00B5019B">
      <w:pPr>
        <w:jc w:val="center"/>
      </w:pPr>
    </w:p>
    <w:p w:rsidR="00B5019B" w:rsidRDefault="00B5019B" w:rsidP="00B5019B">
      <w:pPr>
        <w:jc w:val="center"/>
      </w:pPr>
      <w:proofErr w:type="spellStart"/>
      <w:r>
        <w:t>с</w:t>
      </w:r>
      <w:proofErr w:type="gramStart"/>
      <w:r>
        <w:t>.Т</w:t>
      </w:r>
      <w:proofErr w:type="gramEnd"/>
      <w:r>
        <w:t>олбага</w:t>
      </w:r>
      <w:proofErr w:type="spellEnd"/>
    </w:p>
    <w:p w:rsidR="00B5019B" w:rsidRDefault="00B5019B" w:rsidP="00B5019B">
      <w:pPr>
        <w:jc w:val="center"/>
        <w:rPr>
          <w:b/>
        </w:rPr>
      </w:pPr>
    </w:p>
    <w:p w:rsidR="00B5019B" w:rsidRDefault="00B5019B" w:rsidP="00B5019B">
      <w:pPr>
        <w:jc w:val="center"/>
        <w:rPr>
          <w:b/>
        </w:rPr>
      </w:pPr>
      <w:r>
        <w:rPr>
          <w:b/>
        </w:rPr>
        <w:t xml:space="preserve">О внесении изменений в решение Совета сельского поселения «Толбагинское» от 31.05.2017г. № 32 «О денежном вознаграждении лиц, замещающих муниципальные должности в органах местного самоуправления сельского поселения «Толбагинское» </w:t>
      </w:r>
    </w:p>
    <w:p w:rsidR="00B5019B" w:rsidRDefault="00B5019B" w:rsidP="00B5019B">
      <w:pPr>
        <w:jc w:val="center"/>
        <w:rPr>
          <w:b/>
        </w:rPr>
      </w:pPr>
    </w:p>
    <w:p w:rsidR="00B5019B" w:rsidRDefault="00B5019B" w:rsidP="00B5019B">
      <w:pPr>
        <w:jc w:val="center"/>
        <w:rPr>
          <w:b/>
        </w:rPr>
      </w:pPr>
    </w:p>
    <w:p w:rsidR="00B5019B" w:rsidRDefault="00B5019B" w:rsidP="00B5019B">
      <w:pPr>
        <w:suppressAutoHyphens/>
        <w:ind w:firstLine="709"/>
        <w:jc w:val="both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статьями 1, 3 Закона Забайкальского края от 24 декабря 2010 года  № 455-ФЗ «О гарантиях осуществления деятельности депутата, члена выборного органа местного самоуправления, выборного должностного лица местного самоуправления», </w:t>
      </w:r>
      <w:r>
        <w:rPr>
          <w:bCs/>
        </w:rPr>
        <w:t xml:space="preserve">руководствуясь Уставом сельского поселения «Толбагинское», Совет сельского поселения «Толбагинское» </w:t>
      </w:r>
      <w:r>
        <w:rPr>
          <w:bCs/>
          <w:i/>
        </w:rPr>
        <w:t xml:space="preserve"> </w:t>
      </w:r>
      <w:r>
        <w:rPr>
          <w:b/>
          <w:bCs/>
        </w:rPr>
        <w:t>решил</w:t>
      </w:r>
      <w:r>
        <w:rPr>
          <w:bCs/>
        </w:rPr>
        <w:t>:</w:t>
      </w:r>
    </w:p>
    <w:p w:rsidR="00B5019B" w:rsidRDefault="00B5019B" w:rsidP="00B5019B">
      <w:pPr>
        <w:ind w:firstLine="709"/>
        <w:jc w:val="both"/>
      </w:pPr>
    </w:p>
    <w:p w:rsidR="00B5019B" w:rsidRDefault="00B5019B" w:rsidP="00B5019B">
      <w:pPr>
        <w:ind w:firstLine="709"/>
        <w:jc w:val="both"/>
      </w:pPr>
      <w:r>
        <w:t>1. Внести изменение в решение Совета сельского поселения «Толбагинское» от 31.05.2017г. № 32 «О денежном вознаграждении лиц, замещающих муниципальные должности в органах местного самоуправления сельского поселения «Толбагинское» следующее изменение:</w:t>
      </w:r>
    </w:p>
    <w:p w:rsidR="00B5019B" w:rsidRDefault="00B5019B" w:rsidP="00B5019B">
      <w:pPr>
        <w:ind w:firstLine="709"/>
        <w:jc w:val="both"/>
        <w:rPr>
          <w:b/>
        </w:rPr>
      </w:pPr>
      <w:r>
        <w:rPr>
          <w:b/>
        </w:rPr>
        <w:t>пункт 1 части 3 главы 1 изложить в следующей редакции:</w:t>
      </w:r>
    </w:p>
    <w:p w:rsidR="00B5019B" w:rsidRDefault="00B5019B" w:rsidP="00B5019B">
      <w:pPr>
        <w:ind w:firstLine="709"/>
        <w:jc w:val="both"/>
      </w:pPr>
      <w:r>
        <w:t xml:space="preserve">«3.1. должностного оклада в размере  рублей </w:t>
      </w:r>
      <w:r w:rsidRPr="00B5019B">
        <w:t>4788</w:t>
      </w:r>
      <w:r>
        <w:t>;».</w:t>
      </w:r>
    </w:p>
    <w:p w:rsidR="00B5019B" w:rsidRDefault="00B5019B" w:rsidP="00B5019B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 Распространить действие настоящего решения на правоотношения, возникшие с 01 октября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B5019B" w:rsidRDefault="00B5019B" w:rsidP="00B5019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решение обнародовать на информационном стенде администрации сельского поселения, расположенном по адресу: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олбага,ул.Почтовая,20«а».</w:t>
      </w:r>
    </w:p>
    <w:p w:rsidR="00B5019B" w:rsidRDefault="00B5019B" w:rsidP="00B5019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9B" w:rsidRDefault="00B5019B" w:rsidP="00B5019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9B" w:rsidRDefault="00B5019B" w:rsidP="00B5019B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5019B" w:rsidRDefault="00B5019B" w:rsidP="00B5019B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19B">
        <w:rPr>
          <w:rFonts w:ascii="Times New Roman" w:hAnsi="Times New Roman" w:cs="Times New Roman"/>
          <w:sz w:val="28"/>
          <w:szCs w:val="28"/>
        </w:rPr>
        <w:t>сельского поселения «Толбагинское»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Решетнева</w:t>
      </w:r>
      <w:proofErr w:type="spellEnd"/>
    </w:p>
    <w:p w:rsidR="00B5019B" w:rsidRDefault="00B5019B" w:rsidP="00B5019B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019B" w:rsidRDefault="00B5019B" w:rsidP="00B5019B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поселения «Толбагинское»                                     С.В. Карпов</w:t>
      </w:r>
    </w:p>
    <w:p w:rsidR="00B5019B" w:rsidRDefault="00B5019B" w:rsidP="00B5019B">
      <w:pPr>
        <w:pStyle w:val="a3"/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5019B" w:rsidRDefault="00B5019B" w:rsidP="00B5019B"/>
    <w:p w:rsidR="00366352" w:rsidRDefault="00366352"/>
    <w:sectPr w:rsidR="0036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0E"/>
    <w:rsid w:val="00270F0E"/>
    <w:rsid w:val="00366352"/>
    <w:rsid w:val="00B5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501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501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mCfnwlbvPq36x/K517NbOxu6w/47VcGjNeo14qZvkYY=</DigestValue>
    </Reference>
    <Reference URI="#idOfficeObject" Type="http://www.w3.org/2000/09/xmldsig#Object">
      <DigestMethod Algorithm="urn:ietf:params:xml:ns:cpxmlsec:algorithms:gostr34112012-256"/>
      <DigestValue>Ea08FpgyJrxUuDH57Fmekxc0VtIRPbT/9NAf0F1/fGk=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5QQVX+uIf/Hk1OmlIedIIXA0VYP1KDsTgLPtd+FcBV8=</DigestValue>
    </Reference>
  </SignedInfo>
  <SignatureValue>WMTmA08IgcN/gbMwb/PMUA0Ldajj3PX0vUK+3GgZnYvS8m0SXiNrar9/AAItipGX
YIowuaPV/NTwBr3CAT59nQ==</SignatureValue>
  <KeyInfo>
    <X509Data>
      <X509Certificate>MIIJNjCCCOOgAwIBAgIRANmsxrAdHqMRacoPlLwfIOkwCgYIKoUDBwEBAwIwggFX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gdGB0LjQuDAeFw0yMzAxMjcwMDUxMDBaFw0yNDA0MjEwMDUxMDBaMIICSDELMAkG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dDAdBgNVHQ4EFgQU9OfJGXTtfeK70t/3sRG0UFgET0owggF3BgNVHSMEggFuMIIB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iyDQoNC+0YHRgdC40LiCCwDP6P9hAAAAAAX2MAoGCCqFAwcBAQMCA0EAwgOocrAB
azrWVQKvKH3aoah4LNBnqIYgirpvvWOBZvWVjCVVWMVrq0ZzQvFQUKGQOX6y0HDm
7kw0pI5PYDAwdA==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6g9S6BYbL0rGrnkrBehgaFILmRU=</DigestValue>
      </Reference>
      <Reference URI="/word/stylesWithEffects.xml?ContentType=application/vnd.ms-word.stylesWithEffects+xml">
        <DigestMethod Algorithm="http://www.w3.org/2000/09/xmldsig#sha1"/>
        <DigestValue>qFs1pUmB2wfHxjn2wZfHv+OrGKg=</DigestValue>
      </Reference>
      <Reference URI="/word/webSettings.xml?ContentType=application/vnd.openxmlformats-officedocument.wordprocessingml.webSettings+xml">
        <DigestMethod Algorithm="http://www.w3.org/2000/09/xmldsig#sha1"/>
        <DigestValue>faQe6dP0qVEplyq+CnugmHhFkMM=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pTlBxIDAGZDuI87925rQ9F+2HUk=</DigestValue>
      </Reference>
      <Reference URI="/word/document.xml?ContentType=application/vnd.openxmlformats-officedocument.wordprocessingml.document.main+xml">
        <DigestMethod Algorithm="http://www.w3.org/2000/09/xmldsig#sha1"/>
        <DigestValue>ptxXYjro4ZanddSnlVSL45G5NP8=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2023-03-15T05:41:37Z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2023-03-15T05:41:37Z</xd:SigningTime>
          <xd:SigningCertificate>
            <xd:Cert>
              <xd:CertDigest>
                <DigestMethod Algorithm="http://www.w3.org/2000/09/xmldsig#sha1"/>
                <DigestValue>n/F80fK5NOTu/fVCN6Gbk1XxNpQ=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289339580015264963439862460793206284521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2023-03-02T06:25:00Z</dcterms:created>
  <dcterms:modified xsi:type="dcterms:W3CDTF">2023-03-02T06:27:00Z</dcterms:modified>
</cp:coreProperties>
</file>